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02" w:rsidRPr="00E14CC8" w:rsidRDefault="002049E3" w:rsidP="00E14CC8">
      <w:pPr>
        <w:jc w:val="center"/>
        <w:rPr>
          <w:rFonts w:ascii="メイリオ" w:eastAsia="メイリオ" w:hAnsi="メイリオ"/>
          <w:sz w:val="32"/>
        </w:rPr>
      </w:pPr>
      <w:r w:rsidRPr="002049E3">
        <w:rPr>
          <w:rFonts w:ascii="メイリオ" w:eastAsia="メイリオ" w:hAnsi="メイリオ"/>
          <w:noProof/>
          <w:sz w:val="3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11430</wp:posOffset>
                </wp:positionV>
                <wp:extent cx="752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2049E3" w:rsidRDefault="002049E3">
                            <w:r>
                              <w:rPr>
                                <w:rFonts w:hint="eastAsia"/>
                              </w:rPr>
                              <w:t>参考</w:t>
                            </w:r>
                            <w: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59.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ObRQIAAFc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">
                <v:textbox style="mso-fit-shape-to-text:t">
                  <w:txbxContent>
                    <w:p w:rsidR="002049E3" w:rsidRDefault="002049E3">
                      <w:pPr>
                        <w:rPr>
                          <w:rFonts w:hint="eastAsia"/>
                        </w:rPr>
                      </w:pPr>
                      <w:r>
                        <w:rPr>
                          <w:rFonts w:hint="eastAsia"/>
                        </w:rPr>
                        <w:t>参考</w:t>
                      </w:r>
                      <w:r>
                        <w:t>様式</w:t>
                      </w:r>
                    </w:p>
                  </w:txbxContent>
                </v:textbox>
                <w10:wrap anchorx="margin"/>
              </v:shape>
            </w:pict>
          </mc:Fallback>
        </mc:AlternateContent>
      </w:r>
      <w:r w:rsidR="00E14CC8" w:rsidRPr="00E14CC8">
        <w:rPr>
          <w:rFonts w:ascii="メイリオ" w:eastAsia="メイリオ" w:hAnsi="メイリオ" w:hint="eastAsia"/>
          <w:sz w:val="32"/>
        </w:rPr>
        <w:t>長寿ふれあい食堂</w:t>
      </w:r>
      <w:r w:rsidR="00F44B21">
        <w:rPr>
          <w:rFonts w:ascii="メイリオ" w:eastAsia="メイリオ" w:hAnsi="メイリオ" w:hint="eastAsia"/>
          <w:sz w:val="32"/>
        </w:rPr>
        <w:t>事業</w:t>
      </w:r>
      <w:r w:rsidR="00EC5393" w:rsidRPr="00E14CC8">
        <w:rPr>
          <w:rFonts w:ascii="メイリオ" w:eastAsia="メイリオ" w:hAnsi="メイリオ" w:hint="eastAsia"/>
          <w:sz w:val="32"/>
        </w:rPr>
        <w:t>計画書</w:t>
      </w:r>
    </w:p>
    <w:p w:rsidR="00E14CC8" w:rsidRPr="00F44B21" w:rsidRDefault="00E14CC8">
      <w:pPr>
        <w:rPr>
          <w:rFonts w:ascii="メイリオ" w:eastAsia="メイリオ" w:hAnsi="メイリオ"/>
          <w:sz w:val="28"/>
        </w:rPr>
      </w:pPr>
    </w:p>
    <w:p w:rsidR="00EC5393" w:rsidRDefault="00EC5393">
      <w:pPr>
        <w:rPr>
          <w:rFonts w:ascii="メイリオ" w:eastAsia="メイリオ" w:hAnsi="メイリオ"/>
          <w:sz w:val="28"/>
          <w:u w:val="single"/>
        </w:rPr>
      </w:pPr>
      <w:r w:rsidRPr="00E14CC8">
        <w:rPr>
          <w:rFonts w:ascii="メイリオ" w:eastAsia="メイリオ" w:hAnsi="メイリオ" w:hint="eastAsia"/>
          <w:sz w:val="28"/>
          <w:u w:val="single"/>
        </w:rPr>
        <w:t>名称</w:t>
      </w:r>
      <w:r w:rsidR="00E14CC8">
        <w:rPr>
          <w:rFonts w:ascii="メイリオ" w:eastAsia="メイリオ" w:hAnsi="メイリオ" w:hint="eastAsia"/>
          <w:sz w:val="28"/>
          <w:u w:val="single"/>
        </w:rPr>
        <w:t xml:space="preserve">　　　　　　　　　　　　　　　　　　　　　</w:t>
      </w:r>
    </w:p>
    <w:p w:rsidR="007544C5" w:rsidRPr="007544C5" w:rsidRDefault="007544C5">
      <w:pPr>
        <w:rPr>
          <w:rFonts w:ascii="メイリオ" w:eastAsia="メイリオ" w:hAnsi="メイリオ" w:hint="eastAsia"/>
          <w:sz w:val="28"/>
          <w:u w:val="single"/>
        </w:rPr>
      </w:pPr>
      <w:r>
        <w:rPr>
          <w:rFonts w:ascii="メイリオ" w:eastAsia="メイリオ" w:hAnsi="メイリオ" w:hint="eastAsia"/>
          <w:sz w:val="28"/>
          <w:u w:val="single"/>
        </w:rPr>
        <w:t xml:space="preserve">開催場所　　　　　　　　　　　　　　　　　　　</w:t>
      </w:r>
      <w:bookmarkStart w:id="0" w:name="_GoBack"/>
      <w:bookmarkEnd w:id="0"/>
    </w:p>
    <w:p w:rsidR="00EC5393" w:rsidRPr="00E14CC8" w:rsidRDefault="002049E3">
      <w:pPr>
        <w:rPr>
          <w:rFonts w:ascii="メイリオ" w:eastAsia="メイリオ" w:hAnsi="メイリオ"/>
          <w:sz w:val="28"/>
        </w:rPr>
      </w:pPr>
      <w:r w:rsidRPr="00F44B21">
        <w:rPr>
          <w:rFonts w:hint="eastAsia"/>
          <w:sz w:val="28"/>
          <w:szCs w:val="28"/>
        </w:rPr>
        <w:t>◆</w:t>
      </w:r>
      <w:r w:rsidR="00EC5393" w:rsidRPr="00E14CC8">
        <w:rPr>
          <w:rFonts w:ascii="メイリオ" w:eastAsia="メイリオ" w:hAnsi="メイリオ" w:hint="eastAsia"/>
          <w:sz w:val="28"/>
        </w:rPr>
        <w:t>実施内容</w:t>
      </w:r>
    </w:p>
    <w:tbl>
      <w:tblPr>
        <w:tblStyle w:val="a3"/>
        <w:tblW w:w="9583" w:type="dxa"/>
        <w:tblInd w:w="51" w:type="dxa"/>
        <w:tblLook w:val="04A0" w:firstRow="1" w:lastRow="0" w:firstColumn="1" w:lastColumn="0" w:noHBand="0" w:noVBand="1"/>
      </w:tblPr>
      <w:tblGrid>
        <w:gridCol w:w="2496"/>
        <w:gridCol w:w="1701"/>
        <w:gridCol w:w="2126"/>
        <w:gridCol w:w="3260"/>
      </w:tblGrid>
      <w:tr w:rsidR="00EC5393" w:rsidRPr="006B187F" w:rsidTr="00E14CC8">
        <w:trPr>
          <w:trHeight w:val="250"/>
        </w:trPr>
        <w:tc>
          <w:tcPr>
            <w:tcW w:w="2496" w:type="dxa"/>
          </w:tcPr>
          <w:p w:rsidR="00EC5393" w:rsidRPr="006B187F" w:rsidRDefault="00EC5393" w:rsidP="00182387">
            <w:pPr>
              <w:spacing w:beforeLines="50" w:before="180" w:line="260" w:lineRule="exact"/>
              <w:jc w:val="center"/>
              <w:rPr>
                <w:rFonts w:ascii="メイリオ" w:eastAsia="メイリオ" w:hAnsi="メイリオ"/>
                <w:sz w:val="24"/>
                <w:szCs w:val="24"/>
              </w:rPr>
            </w:pPr>
            <w:r w:rsidRPr="006B187F">
              <w:rPr>
                <w:rFonts w:ascii="メイリオ" w:eastAsia="メイリオ" w:hAnsi="メイリオ" w:hint="eastAsia"/>
                <w:sz w:val="24"/>
                <w:szCs w:val="24"/>
              </w:rPr>
              <w:t>事業区分</w:t>
            </w:r>
          </w:p>
        </w:tc>
        <w:tc>
          <w:tcPr>
            <w:tcW w:w="1701" w:type="dxa"/>
          </w:tcPr>
          <w:p w:rsidR="00EC5393" w:rsidRPr="006B187F" w:rsidRDefault="00EC5393" w:rsidP="00182387">
            <w:pPr>
              <w:spacing w:beforeLines="50" w:before="180" w:line="260" w:lineRule="exact"/>
              <w:jc w:val="center"/>
              <w:rPr>
                <w:rFonts w:ascii="メイリオ" w:eastAsia="メイリオ" w:hAnsi="メイリオ"/>
                <w:sz w:val="24"/>
                <w:szCs w:val="24"/>
              </w:rPr>
            </w:pPr>
            <w:r>
              <w:rPr>
                <w:rFonts w:ascii="メイリオ" w:eastAsia="メイリオ" w:hAnsi="メイリオ" w:hint="eastAsia"/>
                <w:sz w:val="24"/>
                <w:szCs w:val="24"/>
              </w:rPr>
              <w:t>回数（予定）</w:t>
            </w:r>
          </w:p>
        </w:tc>
        <w:tc>
          <w:tcPr>
            <w:tcW w:w="2126" w:type="dxa"/>
          </w:tcPr>
          <w:p w:rsidR="00EC5393" w:rsidRPr="006B187F" w:rsidRDefault="00EC5393" w:rsidP="00EC5393">
            <w:pPr>
              <w:spacing w:beforeLines="50" w:before="180" w:line="260" w:lineRule="exact"/>
              <w:rPr>
                <w:rFonts w:ascii="メイリオ" w:eastAsia="メイリオ" w:hAnsi="メイリオ"/>
                <w:sz w:val="24"/>
                <w:szCs w:val="24"/>
              </w:rPr>
            </w:pPr>
            <w:r>
              <w:rPr>
                <w:rFonts w:ascii="メイリオ" w:eastAsia="メイリオ" w:hAnsi="メイリオ" w:hint="eastAsia"/>
                <w:sz w:val="24"/>
                <w:szCs w:val="24"/>
              </w:rPr>
              <w:t>参加者数（予定）</w:t>
            </w:r>
          </w:p>
        </w:tc>
        <w:tc>
          <w:tcPr>
            <w:tcW w:w="3260" w:type="dxa"/>
          </w:tcPr>
          <w:p w:rsidR="00EC5393" w:rsidRDefault="00EC5393" w:rsidP="00EC5393">
            <w:pPr>
              <w:spacing w:beforeLines="50" w:before="180" w:line="2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運営経費</w:t>
            </w:r>
          </w:p>
        </w:tc>
      </w:tr>
      <w:tr w:rsidR="00EC5393" w:rsidRPr="006B187F" w:rsidTr="00E14CC8">
        <w:tc>
          <w:tcPr>
            <w:tcW w:w="2496" w:type="dxa"/>
          </w:tcPr>
          <w:p w:rsidR="00EC5393" w:rsidRPr="006B187F" w:rsidRDefault="00EC5393" w:rsidP="00182387">
            <w:pPr>
              <w:pStyle w:val="Default"/>
              <w:spacing w:line="400" w:lineRule="exact"/>
              <w:rPr>
                <w:rFonts w:ascii="メイリオ" w:eastAsia="メイリオ" w:hAnsi="メイリオ"/>
              </w:rPr>
            </w:pPr>
            <w:r w:rsidRPr="006B187F">
              <w:rPr>
                <w:rFonts w:ascii="メイリオ" w:eastAsia="メイリオ" w:hAnsi="メイリオ" w:hint="eastAsia"/>
              </w:rPr>
              <w:t>１</w:t>
            </w:r>
          </w:p>
          <w:p w:rsidR="00EC5393" w:rsidRPr="006B187F" w:rsidRDefault="00EC5393" w:rsidP="00182387">
            <w:pPr>
              <w:pStyle w:val="Default"/>
              <w:spacing w:line="400" w:lineRule="exact"/>
              <w:rPr>
                <w:rFonts w:ascii="メイリオ" w:eastAsia="メイリオ" w:hAnsi="メイリオ"/>
              </w:rPr>
            </w:pPr>
            <w:r w:rsidRPr="006B187F">
              <w:rPr>
                <w:rFonts w:ascii="メイリオ" w:eastAsia="メイリオ" w:hAnsi="メイリオ" w:hint="eastAsia"/>
              </w:rPr>
              <w:t>会食事業の開催</w:t>
            </w:r>
          </w:p>
          <w:p w:rsidR="00EC5393" w:rsidRPr="006B187F" w:rsidRDefault="00EC5393" w:rsidP="00182387">
            <w:pPr>
              <w:spacing w:beforeLines="50" w:before="180" w:line="400" w:lineRule="exact"/>
              <w:rPr>
                <w:rFonts w:ascii="メイリオ" w:eastAsia="メイリオ" w:hAnsi="メイリオ"/>
                <w:sz w:val="24"/>
                <w:szCs w:val="24"/>
              </w:rPr>
            </w:pPr>
          </w:p>
        </w:tc>
        <w:tc>
          <w:tcPr>
            <w:tcW w:w="1701" w:type="dxa"/>
            <w:vAlign w:val="center"/>
          </w:tcPr>
          <w:p w:rsidR="00EC5393" w:rsidRPr="006B187F" w:rsidRDefault="00E14CC8" w:rsidP="00EC5393">
            <w:pPr>
              <w:pStyle w:val="Default"/>
              <w:spacing w:line="400" w:lineRule="exact"/>
              <w:jc w:val="both"/>
              <w:rPr>
                <w:rFonts w:ascii="メイリオ" w:eastAsia="メイリオ" w:hAnsi="メイリオ"/>
              </w:rPr>
            </w:pPr>
            <w:r>
              <w:rPr>
                <w:rFonts w:ascii="メイリオ" w:eastAsia="メイリオ" w:hAnsi="メイリオ" w:hint="eastAsia"/>
              </w:rPr>
              <w:t xml:space="preserve">　　　</w:t>
            </w:r>
            <w:r w:rsidR="00EC5393">
              <w:rPr>
                <w:rFonts w:ascii="メイリオ" w:eastAsia="メイリオ" w:hAnsi="メイリオ" w:hint="eastAsia"/>
              </w:rPr>
              <w:t xml:space="preserve">　回</w:t>
            </w:r>
          </w:p>
          <w:p w:rsidR="00EC5393" w:rsidRPr="006B187F" w:rsidRDefault="00EC5393" w:rsidP="00182387">
            <w:pPr>
              <w:spacing w:beforeLines="50" w:before="180" w:line="400" w:lineRule="exact"/>
              <w:rPr>
                <w:rFonts w:ascii="メイリオ" w:eastAsia="メイリオ" w:hAnsi="メイリオ"/>
                <w:sz w:val="24"/>
                <w:szCs w:val="24"/>
              </w:rPr>
            </w:pPr>
          </w:p>
        </w:tc>
        <w:tc>
          <w:tcPr>
            <w:tcW w:w="2126" w:type="dxa"/>
            <w:vAlign w:val="center"/>
          </w:tcPr>
          <w:p w:rsidR="00EC5393" w:rsidRPr="006B187F"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１回　　　　人</w:t>
            </w:r>
          </w:p>
          <w:p w:rsidR="00EC5393" w:rsidRDefault="00EC5393" w:rsidP="00182387">
            <w:pPr>
              <w:pStyle w:val="Default"/>
              <w:spacing w:line="400" w:lineRule="exact"/>
              <w:jc w:val="both"/>
              <w:rPr>
                <w:rFonts w:ascii="メイリオ" w:eastAsia="メイリオ" w:hAnsi="メイリオ"/>
              </w:rPr>
            </w:pPr>
          </w:p>
          <w:p w:rsidR="00EC5393" w:rsidRPr="006B187F" w:rsidRDefault="00EC5393" w:rsidP="00182387">
            <w:pPr>
              <w:pStyle w:val="Default"/>
              <w:spacing w:line="400" w:lineRule="exact"/>
              <w:jc w:val="both"/>
              <w:rPr>
                <w:rFonts w:ascii="メイリオ" w:eastAsia="メイリオ" w:hAnsi="メイリオ"/>
              </w:rPr>
            </w:pPr>
            <w:r>
              <w:rPr>
                <w:rFonts w:ascii="メイリオ" w:eastAsia="メイリオ" w:hAnsi="メイリオ" w:hint="eastAsia"/>
              </w:rPr>
              <w:t>延べ　　　　人</w:t>
            </w:r>
          </w:p>
        </w:tc>
        <w:tc>
          <w:tcPr>
            <w:tcW w:w="3260" w:type="dxa"/>
          </w:tcPr>
          <w:p w:rsidR="00EC5393"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食材購入費　　　　　円</w:t>
            </w:r>
          </w:p>
          <w:p w:rsidR="00EC5393"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会場賃借料　　　　　円</w:t>
            </w:r>
          </w:p>
          <w:p w:rsidR="00EC5393"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消耗品費　　　　　　円</w:t>
            </w:r>
          </w:p>
          <w:p w:rsidR="00EC5393" w:rsidRPr="00EC5393" w:rsidRDefault="00EC5393" w:rsidP="00EC5393">
            <w:pPr>
              <w:pStyle w:val="Default"/>
              <w:spacing w:line="400" w:lineRule="exact"/>
              <w:jc w:val="both"/>
              <w:rPr>
                <w:rFonts w:ascii="メイリオ" w:eastAsia="メイリオ" w:hAnsi="メイリオ"/>
              </w:rPr>
            </w:pPr>
          </w:p>
          <w:p w:rsidR="00EC5393" w:rsidRPr="006B187F" w:rsidRDefault="00EC5393" w:rsidP="00EC5393">
            <w:pPr>
              <w:pStyle w:val="Default"/>
              <w:spacing w:line="400" w:lineRule="exact"/>
              <w:jc w:val="both"/>
              <w:rPr>
                <w:rFonts w:ascii="メイリオ" w:eastAsia="メイリオ" w:hAnsi="メイリオ"/>
              </w:rPr>
            </w:pPr>
          </w:p>
        </w:tc>
      </w:tr>
      <w:tr w:rsidR="00EC5393" w:rsidRPr="006B187F" w:rsidTr="00E14CC8">
        <w:trPr>
          <w:trHeight w:val="1484"/>
        </w:trPr>
        <w:tc>
          <w:tcPr>
            <w:tcW w:w="2496" w:type="dxa"/>
          </w:tcPr>
          <w:p w:rsidR="00EC5393" w:rsidRPr="006B187F" w:rsidRDefault="00EC5393" w:rsidP="00EC5393">
            <w:pPr>
              <w:pStyle w:val="Default"/>
              <w:spacing w:line="400" w:lineRule="exact"/>
              <w:rPr>
                <w:rFonts w:ascii="メイリオ" w:eastAsia="メイリオ" w:hAnsi="メイリオ"/>
              </w:rPr>
            </w:pPr>
            <w:r w:rsidRPr="006B187F">
              <w:rPr>
                <w:rFonts w:ascii="メイリオ" w:eastAsia="メイリオ" w:hAnsi="メイリオ" w:hint="eastAsia"/>
              </w:rPr>
              <w:t>２</w:t>
            </w:r>
          </w:p>
          <w:p w:rsidR="00EC5393" w:rsidRPr="006B187F" w:rsidRDefault="00EC5393" w:rsidP="00EC5393">
            <w:pPr>
              <w:pStyle w:val="Default"/>
              <w:spacing w:line="400" w:lineRule="exact"/>
              <w:rPr>
                <w:rFonts w:ascii="メイリオ" w:eastAsia="メイリオ" w:hAnsi="メイリオ"/>
              </w:rPr>
            </w:pPr>
            <w:r w:rsidRPr="006B187F">
              <w:rPr>
                <w:rFonts w:ascii="メイリオ" w:eastAsia="メイリオ" w:hAnsi="メイリオ" w:hint="eastAsia"/>
              </w:rPr>
              <w:t>高齢者の心身の健康増進や安全安心な日常生活に資する講座等の開催</w:t>
            </w:r>
          </w:p>
        </w:tc>
        <w:tc>
          <w:tcPr>
            <w:tcW w:w="1701" w:type="dxa"/>
            <w:vAlign w:val="center"/>
          </w:tcPr>
          <w:p w:rsidR="00EC5393" w:rsidRPr="006B187F" w:rsidRDefault="00E14CC8" w:rsidP="00EC5393">
            <w:pPr>
              <w:pStyle w:val="Default"/>
              <w:spacing w:line="400" w:lineRule="exact"/>
              <w:jc w:val="both"/>
              <w:rPr>
                <w:rFonts w:ascii="メイリオ" w:eastAsia="メイリオ" w:hAnsi="メイリオ"/>
              </w:rPr>
            </w:pPr>
            <w:r>
              <w:rPr>
                <w:rFonts w:ascii="メイリオ" w:eastAsia="メイリオ" w:hAnsi="メイリオ" w:hint="eastAsia"/>
              </w:rPr>
              <w:t xml:space="preserve">　　　</w:t>
            </w:r>
            <w:r w:rsidR="00EC5393">
              <w:rPr>
                <w:rFonts w:ascii="メイリオ" w:eastAsia="メイリオ" w:hAnsi="メイリオ" w:hint="eastAsia"/>
              </w:rPr>
              <w:t xml:space="preserve">　回</w:t>
            </w:r>
          </w:p>
          <w:p w:rsidR="00EC5393" w:rsidRPr="006B187F" w:rsidRDefault="00EC5393" w:rsidP="00EC5393">
            <w:pPr>
              <w:spacing w:beforeLines="50" w:before="180" w:line="400" w:lineRule="exact"/>
              <w:rPr>
                <w:rFonts w:ascii="メイリオ" w:eastAsia="メイリオ" w:hAnsi="メイリオ"/>
                <w:sz w:val="24"/>
                <w:szCs w:val="24"/>
              </w:rPr>
            </w:pPr>
          </w:p>
        </w:tc>
        <w:tc>
          <w:tcPr>
            <w:tcW w:w="2126" w:type="dxa"/>
            <w:vAlign w:val="center"/>
          </w:tcPr>
          <w:p w:rsidR="00EC5393" w:rsidRPr="006B187F"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１回　　　　人</w:t>
            </w:r>
          </w:p>
          <w:p w:rsidR="00EC5393" w:rsidRDefault="00EC5393" w:rsidP="00EC5393">
            <w:pPr>
              <w:pStyle w:val="Default"/>
              <w:spacing w:line="400" w:lineRule="exact"/>
              <w:jc w:val="both"/>
              <w:rPr>
                <w:rFonts w:ascii="メイリオ" w:eastAsia="メイリオ" w:hAnsi="メイリオ"/>
              </w:rPr>
            </w:pPr>
          </w:p>
          <w:p w:rsidR="00EC5393" w:rsidRPr="006B187F"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延べ　　　　人</w:t>
            </w:r>
          </w:p>
        </w:tc>
        <w:tc>
          <w:tcPr>
            <w:tcW w:w="3260" w:type="dxa"/>
          </w:tcPr>
          <w:p w:rsidR="00EC5393"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会場賃借料　　　　　円</w:t>
            </w:r>
          </w:p>
          <w:p w:rsidR="00EC5393" w:rsidRDefault="00EC5393" w:rsidP="00EC5393">
            <w:pPr>
              <w:pStyle w:val="Default"/>
              <w:spacing w:line="400" w:lineRule="exact"/>
              <w:jc w:val="both"/>
              <w:rPr>
                <w:rFonts w:ascii="メイリオ" w:eastAsia="メイリオ" w:hAnsi="メイリオ"/>
              </w:rPr>
            </w:pPr>
            <w:r>
              <w:rPr>
                <w:rFonts w:ascii="メイリオ" w:eastAsia="メイリオ" w:hAnsi="メイリオ" w:hint="eastAsia"/>
              </w:rPr>
              <w:t>消耗品費　　　　　　円</w:t>
            </w:r>
          </w:p>
          <w:p w:rsidR="00EC5393" w:rsidRPr="00EC5393" w:rsidRDefault="00EC5393" w:rsidP="00EC5393">
            <w:pPr>
              <w:pStyle w:val="Default"/>
              <w:spacing w:line="400" w:lineRule="exact"/>
              <w:jc w:val="both"/>
              <w:rPr>
                <w:rFonts w:ascii="メイリオ" w:eastAsia="メイリオ" w:hAnsi="メイリオ"/>
              </w:rPr>
            </w:pPr>
          </w:p>
          <w:p w:rsidR="00EC5393" w:rsidRPr="006B187F" w:rsidRDefault="00EC5393" w:rsidP="00EC5393">
            <w:pPr>
              <w:pStyle w:val="Default"/>
              <w:spacing w:line="400" w:lineRule="exact"/>
              <w:jc w:val="both"/>
              <w:rPr>
                <w:rFonts w:ascii="メイリオ" w:eastAsia="メイリオ" w:hAnsi="メイリオ"/>
              </w:rPr>
            </w:pPr>
          </w:p>
        </w:tc>
      </w:tr>
      <w:tr w:rsidR="00E14CC8" w:rsidRPr="006B187F" w:rsidTr="00E14CC8">
        <w:trPr>
          <w:trHeight w:val="1565"/>
        </w:trPr>
        <w:tc>
          <w:tcPr>
            <w:tcW w:w="2496" w:type="dxa"/>
          </w:tcPr>
          <w:p w:rsidR="00E14CC8" w:rsidRPr="006B187F" w:rsidRDefault="00E14CC8" w:rsidP="00E14CC8">
            <w:pPr>
              <w:pStyle w:val="Default"/>
              <w:spacing w:line="400" w:lineRule="exact"/>
              <w:rPr>
                <w:rFonts w:ascii="メイリオ" w:eastAsia="メイリオ" w:hAnsi="メイリオ"/>
              </w:rPr>
            </w:pPr>
            <w:r w:rsidRPr="006B187F">
              <w:rPr>
                <w:rFonts w:ascii="メイリオ" w:eastAsia="メイリオ" w:hAnsi="メイリオ" w:hint="eastAsia"/>
              </w:rPr>
              <w:t>３</w:t>
            </w:r>
          </w:p>
          <w:p w:rsidR="00E14CC8" w:rsidRPr="006B187F" w:rsidRDefault="00E14CC8" w:rsidP="00E14CC8">
            <w:pPr>
              <w:pStyle w:val="Default"/>
              <w:spacing w:line="400" w:lineRule="exact"/>
              <w:rPr>
                <w:rFonts w:ascii="メイリオ" w:eastAsia="メイリオ" w:hAnsi="メイリオ"/>
              </w:rPr>
            </w:pPr>
            <w:r w:rsidRPr="006B187F">
              <w:rPr>
                <w:rFonts w:ascii="メイリオ" w:eastAsia="メイリオ" w:hAnsi="メイリオ" w:hint="eastAsia"/>
              </w:rPr>
              <w:t>多世代交流機会の確保など、孤独感の解消や生きがいの増進に資する取組</w:t>
            </w:r>
          </w:p>
        </w:tc>
        <w:tc>
          <w:tcPr>
            <w:tcW w:w="1701" w:type="dxa"/>
            <w:vAlign w:val="center"/>
          </w:tcPr>
          <w:p w:rsidR="00E14CC8" w:rsidRPr="006B187F" w:rsidRDefault="00E14CC8" w:rsidP="00E14CC8">
            <w:pPr>
              <w:pStyle w:val="Default"/>
              <w:spacing w:line="400" w:lineRule="exact"/>
              <w:jc w:val="both"/>
              <w:rPr>
                <w:rFonts w:ascii="メイリオ" w:eastAsia="メイリオ" w:hAnsi="メイリオ"/>
              </w:rPr>
            </w:pPr>
            <w:r>
              <w:rPr>
                <w:rFonts w:ascii="メイリオ" w:eastAsia="メイリオ" w:hAnsi="メイリオ" w:hint="eastAsia"/>
              </w:rPr>
              <w:t xml:space="preserve">　　　　回</w:t>
            </w:r>
          </w:p>
          <w:p w:rsidR="00E14CC8" w:rsidRPr="006B187F" w:rsidRDefault="00E14CC8" w:rsidP="00E14CC8">
            <w:pPr>
              <w:spacing w:beforeLines="50" w:before="180" w:line="400" w:lineRule="exact"/>
              <w:rPr>
                <w:rFonts w:ascii="メイリオ" w:eastAsia="メイリオ" w:hAnsi="メイリオ"/>
                <w:sz w:val="24"/>
                <w:szCs w:val="24"/>
              </w:rPr>
            </w:pPr>
          </w:p>
        </w:tc>
        <w:tc>
          <w:tcPr>
            <w:tcW w:w="2126" w:type="dxa"/>
            <w:vAlign w:val="center"/>
          </w:tcPr>
          <w:p w:rsidR="00E14CC8" w:rsidRPr="006B187F" w:rsidRDefault="00E14CC8" w:rsidP="00E14CC8">
            <w:pPr>
              <w:pStyle w:val="Default"/>
              <w:spacing w:line="400" w:lineRule="exact"/>
              <w:jc w:val="both"/>
              <w:rPr>
                <w:rFonts w:ascii="メイリオ" w:eastAsia="メイリオ" w:hAnsi="メイリオ"/>
              </w:rPr>
            </w:pPr>
            <w:r>
              <w:rPr>
                <w:rFonts w:ascii="メイリオ" w:eastAsia="メイリオ" w:hAnsi="メイリオ" w:hint="eastAsia"/>
              </w:rPr>
              <w:t>１回　　　　人</w:t>
            </w:r>
          </w:p>
          <w:p w:rsidR="00E14CC8" w:rsidRDefault="00E14CC8" w:rsidP="00E14CC8">
            <w:pPr>
              <w:pStyle w:val="Default"/>
              <w:spacing w:line="400" w:lineRule="exact"/>
              <w:jc w:val="both"/>
              <w:rPr>
                <w:rFonts w:ascii="メイリオ" w:eastAsia="メイリオ" w:hAnsi="メイリオ"/>
              </w:rPr>
            </w:pPr>
          </w:p>
          <w:p w:rsidR="00E14CC8" w:rsidRPr="006B187F" w:rsidRDefault="00E14CC8" w:rsidP="00E14CC8">
            <w:pPr>
              <w:pStyle w:val="Default"/>
              <w:spacing w:line="400" w:lineRule="exact"/>
              <w:jc w:val="both"/>
              <w:rPr>
                <w:rFonts w:ascii="メイリオ" w:eastAsia="メイリオ" w:hAnsi="メイリオ"/>
              </w:rPr>
            </w:pPr>
            <w:r>
              <w:rPr>
                <w:rFonts w:ascii="メイリオ" w:eastAsia="メイリオ" w:hAnsi="メイリオ" w:hint="eastAsia"/>
              </w:rPr>
              <w:t>延べ　　　　人</w:t>
            </w:r>
          </w:p>
        </w:tc>
        <w:tc>
          <w:tcPr>
            <w:tcW w:w="3260" w:type="dxa"/>
          </w:tcPr>
          <w:p w:rsidR="00E14CC8" w:rsidRDefault="00E14CC8" w:rsidP="00E14CC8">
            <w:pPr>
              <w:pStyle w:val="Default"/>
              <w:spacing w:line="400" w:lineRule="exact"/>
              <w:jc w:val="both"/>
              <w:rPr>
                <w:rFonts w:ascii="メイリオ" w:eastAsia="メイリオ" w:hAnsi="メイリオ"/>
              </w:rPr>
            </w:pPr>
            <w:r>
              <w:rPr>
                <w:rFonts w:ascii="メイリオ" w:eastAsia="メイリオ" w:hAnsi="メイリオ" w:hint="eastAsia"/>
              </w:rPr>
              <w:t>会場賃借料　　　　　円</w:t>
            </w:r>
          </w:p>
          <w:p w:rsidR="00E14CC8" w:rsidRDefault="00E14CC8" w:rsidP="00E14CC8">
            <w:pPr>
              <w:pStyle w:val="Default"/>
              <w:spacing w:line="400" w:lineRule="exact"/>
              <w:jc w:val="both"/>
              <w:rPr>
                <w:rFonts w:ascii="メイリオ" w:eastAsia="メイリオ" w:hAnsi="メイリオ"/>
              </w:rPr>
            </w:pPr>
            <w:r>
              <w:rPr>
                <w:rFonts w:ascii="メイリオ" w:eastAsia="メイリオ" w:hAnsi="メイリオ" w:hint="eastAsia"/>
              </w:rPr>
              <w:t>消耗品費　　　　　　円</w:t>
            </w:r>
          </w:p>
          <w:p w:rsidR="00E14CC8" w:rsidRPr="00EC5393" w:rsidRDefault="00E14CC8" w:rsidP="00E14CC8">
            <w:pPr>
              <w:pStyle w:val="Default"/>
              <w:spacing w:line="400" w:lineRule="exact"/>
              <w:jc w:val="both"/>
              <w:rPr>
                <w:rFonts w:ascii="メイリオ" w:eastAsia="メイリオ" w:hAnsi="メイリオ"/>
              </w:rPr>
            </w:pPr>
          </w:p>
          <w:p w:rsidR="00E14CC8" w:rsidRPr="006B187F" w:rsidRDefault="00E14CC8" w:rsidP="00E14CC8">
            <w:pPr>
              <w:pStyle w:val="Default"/>
              <w:spacing w:line="400" w:lineRule="exact"/>
              <w:jc w:val="both"/>
              <w:rPr>
                <w:rFonts w:ascii="メイリオ" w:eastAsia="メイリオ" w:hAnsi="メイリオ"/>
              </w:rPr>
            </w:pPr>
          </w:p>
        </w:tc>
      </w:tr>
      <w:tr w:rsidR="00E14CC8" w:rsidRPr="006B187F" w:rsidTr="00E14CC8">
        <w:trPr>
          <w:trHeight w:val="904"/>
        </w:trPr>
        <w:tc>
          <w:tcPr>
            <w:tcW w:w="2496" w:type="dxa"/>
            <w:tcBorders>
              <w:bottom w:val="double" w:sz="4" w:space="0" w:color="auto"/>
            </w:tcBorders>
          </w:tcPr>
          <w:p w:rsidR="00E14CC8" w:rsidRPr="006B187F" w:rsidRDefault="00E14CC8" w:rsidP="00E14CC8">
            <w:pPr>
              <w:pStyle w:val="Default"/>
              <w:spacing w:line="400" w:lineRule="exact"/>
              <w:rPr>
                <w:rFonts w:ascii="メイリオ" w:eastAsia="メイリオ" w:hAnsi="メイリオ"/>
              </w:rPr>
            </w:pPr>
            <w:r w:rsidRPr="006B187F">
              <w:rPr>
                <w:rFonts w:ascii="メイリオ" w:eastAsia="メイリオ" w:hAnsi="メイリオ" w:hint="eastAsia"/>
              </w:rPr>
              <w:t>４</w:t>
            </w:r>
          </w:p>
          <w:p w:rsidR="00E14CC8" w:rsidRPr="006B187F" w:rsidRDefault="00E14CC8" w:rsidP="00E14CC8">
            <w:pPr>
              <w:pStyle w:val="Default"/>
              <w:spacing w:line="400" w:lineRule="exact"/>
              <w:rPr>
                <w:rFonts w:ascii="メイリオ" w:eastAsia="メイリオ" w:hAnsi="メイリオ"/>
              </w:rPr>
            </w:pPr>
            <w:r w:rsidRPr="006B187F">
              <w:rPr>
                <w:rFonts w:ascii="メイリオ" w:eastAsia="メイリオ" w:hAnsi="メイリオ" w:hint="eastAsia"/>
              </w:rPr>
              <w:t>会食事業の立上げ</w:t>
            </w:r>
          </w:p>
        </w:tc>
        <w:tc>
          <w:tcPr>
            <w:tcW w:w="1701" w:type="dxa"/>
            <w:tcBorders>
              <w:bottom w:val="double" w:sz="4" w:space="0" w:color="auto"/>
            </w:tcBorders>
            <w:vAlign w:val="center"/>
          </w:tcPr>
          <w:p w:rsidR="00E14CC8" w:rsidRPr="006B187F" w:rsidRDefault="00E14CC8" w:rsidP="00E14CC8">
            <w:pPr>
              <w:pStyle w:val="Default"/>
              <w:spacing w:line="400" w:lineRule="exact"/>
              <w:jc w:val="both"/>
              <w:rPr>
                <w:rFonts w:ascii="メイリオ" w:eastAsia="メイリオ" w:hAnsi="メイリオ"/>
              </w:rPr>
            </w:pPr>
          </w:p>
        </w:tc>
        <w:tc>
          <w:tcPr>
            <w:tcW w:w="2126" w:type="dxa"/>
            <w:tcBorders>
              <w:bottom w:val="double" w:sz="4" w:space="0" w:color="auto"/>
            </w:tcBorders>
            <w:vAlign w:val="center"/>
          </w:tcPr>
          <w:p w:rsidR="00E14CC8" w:rsidRPr="006B187F" w:rsidRDefault="00E14CC8" w:rsidP="00E14CC8">
            <w:pPr>
              <w:pStyle w:val="Default"/>
              <w:spacing w:line="400" w:lineRule="exact"/>
              <w:jc w:val="both"/>
              <w:rPr>
                <w:rFonts w:ascii="メイリオ" w:eastAsia="メイリオ" w:hAnsi="メイリオ"/>
              </w:rPr>
            </w:pPr>
          </w:p>
        </w:tc>
        <w:tc>
          <w:tcPr>
            <w:tcW w:w="3260" w:type="dxa"/>
            <w:tcBorders>
              <w:bottom w:val="double" w:sz="4" w:space="0" w:color="auto"/>
            </w:tcBorders>
          </w:tcPr>
          <w:p w:rsidR="00E14CC8" w:rsidRPr="006B187F" w:rsidRDefault="00E14CC8" w:rsidP="00E14CC8">
            <w:pPr>
              <w:pStyle w:val="Default"/>
              <w:spacing w:line="400" w:lineRule="exact"/>
              <w:jc w:val="both"/>
              <w:rPr>
                <w:rFonts w:ascii="メイリオ" w:eastAsia="メイリオ" w:hAnsi="メイリオ"/>
              </w:rPr>
            </w:pPr>
          </w:p>
        </w:tc>
      </w:tr>
      <w:tr w:rsidR="00E14CC8" w:rsidRPr="006B187F" w:rsidTr="00F44B21">
        <w:trPr>
          <w:trHeight w:val="671"/>
        </w:trPr>
        <w:tc>
          <w:tcPr>
            <w:tcW w:w="2496" w:type="dxa"/>
            <w:tcBorders>
              <w:top w:val="double" w:sz="4" w:space="0" w:color="auto"/>
            </w:tcBorders>
          </w:tcPr>
          <w:p w:rsidR="00E14CC8" w:rsidRPr="006B187F" w:rsidRDefault="00F44B21" w:rsidP="00F44B21">
            <w:pPr>
              <w:pStyle w:val="Default"/>
              <w:spacing w:line="400" w:lineRule="exact"/>
              <w:jc w:val="center"/>
              <w:rPr>
                <w:rFonts w:ascii="メイリオ" w:eastAsia="メイリオ" w:hAnsi="メイリオ"/>
              </w:rPr>
            </w:pPr>
            <w:r>
              <w:rPr>
                <w:rFonts w:ascii="メイリオ" w:eastAsia="メイリオ" w:hAnsi="メイリオ" w:hint="eastAsia"/>
              </w:rPr>
              <w:t>①支出予定額</w:t>
            </w:r>
          </w:p>
        </w:tc>
        <w:tc>
          <w:tcPr>
            <w:tcW w:w="1701" w:type="dxa"/>
            <w:tcBorders>
              <w:top w:val="double" w:sz="4" w:space="0" w:color="auto"/>
            </w:tcBorders>
            <w:vAlign w:val="center"/>
          </w:tcPr>
          <w:p w:rsidR="00E14CC8" w:rsidRPr="006B187F" w:rsidRDefault="00E14CC8" w:rsidP="00E14CC8">
            <w:pPr>
              <w:pStyle w:val="Default"/>
              <w:spacing w:line="400" w:lineRule="exact"/>
              <w:jc w:val="both"/>
              <w:rPr>
                <w:rFonts w:ascii="メイリオ" w:eastAsia="メイリオ" w:hAnsi="メイリオ"/>
              </w:rPr>
            </w:pPr>
          </w:p>
        </w:tc>
        <w:tc>
          <w:tcPr>
            <w:tcW w:w="2126" w:type="dxa"/>
            <w:tcBorders>
              <w:top w:val="double" w:sz="4" w:space="0" w:color="auto"/>
            </w:tcBorders>
            <w:vAlign w:val="center"/>
          </w:tcPr>
          <w:p w:rsidR="00E14CC8" w:rsidRPr="006B187F" w:rsidRDefault="00E14CC8" w:rsidP="00E14CC8">
            <w:pPr>
              <w:pStyle w:val="Default"/>
              <w:spacing w:line="400" w:lineRule="exact"/>
              <w:jc w:val="both"/>
              <w:rPr>
                <w:rFonts w:ascii="メイリオ" w:eastAsia="メイリオ" w:hAnsi="メイリオ"/>
              </w:rPr>
            </w:pPr>
          </w:p>
        </w:tc>
        <w:tc>
          <w:tcPr>
            <w:tcW w:w="3260" w:type="dxa"/>
            <w:tcBorders>
              <w:top w:val="double" w:sz="4" w:space="0" w:color="auto"/>
            </w:tcBorders>
          </w:tcPr>
          <w:p w:rsidR="00E14CC8" w:rsidRPr="006B187F" w:rsidRDefault="00F44B21" w:rsidP="00E14CC8">
            <w:pPr>
              <w:pStyle w:val="Default"/>
              <w:spacing w:line="400" w:lineRule="exact"/>
              <w:jc w:val="both"/>
              <w:rPr>
                <w:rFonts w:ascii="メイリオ" w:eastAsia="メイリオ" w:hAnsi="メイリオ"/>
              </w:rPr>
            </w:pPr>
            <w:r>
              <w:rPr>
                <w:rFonts w:ascii="メイリオ" w:eastAsia="メイリオ" w:hAnsi="メイリオ" w:hint="eastAsia"/>
              </w:rPr>
              <w:t xml:space="preserve">　　　　　　　　　　円</w:t>
            </w:r>
          </w:p>
        </w:tc>
      </w:tr>
    </w:tbl>
    <w:p w:rsidR="00EC5393" w:rsidRPr="00EC5393" w:rsidRDefault="00EC5393"/>
    <w:p w:rsidR="00EC5393" w:rsidRPr="00F44B21" w:rsidRDefault="002049E3">
      <w:pPr>
        <w:rPr>
          <w:rFonts w:ascii="メイリオ" w:eastAsia="メイリオ" w:hAnsi="メイリオ"/>
          <w:sz w:val="28"/>
        </w:rPr>
      </w:pPr>
      <w:r w:rsidRPr="00F44B21">
        <w:rPr>
          <w:rFonts w:hint="eastAsia"/>
          <w:sz w:val="28"/>
          <w:szCs w:val="28"/>
        </w:rPr>
        <w:t>◆</w:t>
      </w:r>
      <w:r w:rsidR="00F44B21" w:rsidRPr="002049E3">
        <w:rPr>
          <w:rFonts w:ascii="メイリオ" w:eastAsia="メイリオ" w:hAnsi="メイリオ" w:hint="eastAsia"/>
          <w:sz w:val="28"/>
          <w:szCs w:val="28"/>
        </w:rPr>
        <w:t>②収入</w:t>
      </w:r>
      <w:r w:rsidR="00F44B21" w:rsidRPr="00F44B21">
        <w:rPr>
          <w:rFonts w:ascii="メイリオ" w:eastAsia="メイリオ" w:hAnsi="メイリオ" w:hint="eastAsia"/>
          <w:sz w:val="28"/>
        </w:rPr>
        <w:t xml:space="preserve">予定額　</w:t>
      </w:r>
      <w:r w:rsidR="00F44B21" w:rsidRPr="00F44B21">
        <w:rPr>
          <w:rFonts w:ascii="メイリオ" w:eastAsia="メイリオ" w:hAnsi="メイリオ" w:hint="eastAsia"/>
          <w:sz w:val="28"/>
          <w:u w:val="single"/>
        </w:rPr>
        <w:t>参加費４００円×（延べ人数）　　　　人＝　　　　　円</w:t>
      </w:r>
    </w:p>
    <w:p w:rsidR="00EC5393" w:rsidRPr="00F44B21" w:rsidRDefault="00F44B21" w:rsidP="00F44B21">
      <w:pPr>
        <w:spacing w:line="440" w:lineRule="exact"/>
        <w:rPr>
          <w:rFonts w:ascii="メイリオ" w:eastAsia="メイリオ" w:hAnsi="メイリオ"/>
          <w:sz w:val="28"/>
          <w:szCs w:val="28"/>
        </w:rPr>
      </w:pPr>
      <w:r w:rsidRPr="00F44B21">
        <w:rPr>
          <w:rFonts w:hint="eastAsia"/>
          <w:sz w:val="28"/>
          <w:szCs w:val="28"/>
        </w:rPr>
        <w:t>◆</w:t>
      </w:r>
      <w:r w:rsidRPr="00F44B21">
        <w:rPr>
          <w:rFonts w:ascii="メイリオ" w:eastAsia="メイリオ" w:hAnsi="メイリオ" w:hint="eastAsia"/>
          <w:sz w:val="28"/>
          <w:szCs w:val="28"/>
        </w:rPr>
        <w:t>長寿ふれあい食堂運営費補助金申請額</w:t>
      </w:r>
    </w:p>
    <w:p w:rsidR="00F44B21" w:rsidRPr="00F44B21" w:rsidRDefault="00F44B21" w:rsidP="00F44B21">
      <w:pPr>
        <w:spacing w:line="440" w:lineRule="exact"/>
        <w:ind w:firstLineChars="100" w:firstLine="280"/>
        <w:rPr>
          <w:sz w:val="28"/>
          <w:szCs w:val="28"/>
          <w:u w:val="single"/>
        </w:rPr>
      </w:pPr>
      <w:r w:rsidRPr="00F44B21">
        <w:rPr>
          <w:rFonts w:ascii="メイリオ" w:eastAsia="メイリオ" w:hAnsi="メイリオ" w:hint="eastAsia"/>
          <w:sz w:val="28"/>
          <w:szCs w:val="28"/>
          <w:u w:val="single"/>
        </w:rPr>
        <w:t>①支出予定額－②収入予定額＝　　　　　　円</w:t>
      </w:r>
    </w:p>
    <w:sectPr w:rsidR="00F44B21" w:rsidRPr="00F44B21" w:rsidSect="00E14C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93"/>
    <w:rsid w:val="002049E3"/>
    <w:rsid w:val="00307802"/>
    <w:rsid w:val="007544C5"/>
    <w:rsid w:val="00E14CC8"/>
    <w:rsid w:val="00EC5393"/>
    <w:rsid w:val="00F4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512CB"/>
  <w15:chartTrackingRefBased/>
  <w15:docId w15:val="{7467BEBD-ED6A-4E13-8DD9-DE4E72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5393"/>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59"/>
    <w:rsid w:val="00EC539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小村 彩</dc:creator>
  <cp:keywords/>
  <dc:description/>
  <cp:lastModifiedBy>小村 彩</cp:lastModifiedBy>
  <cp:revision>4</cp:revision>
  <dcterms:created xsi:type="dcterms:W3CDTF">2024-04-30T10:57:00Z</dcterms:created>
  <dcterms:modified xsi:type="dcterms:W3CDTF">2024-04-30T11:25:00Z</dcterms:modified>
</cp:coreProperties>
</file>